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 1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« …немцы бывают самоуверенными – на основании отвлечённой идеи – науки, то есть мнимого знания совершенной истины. Француз бывает самоуверен потому, что он почитает себя лично, как 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>умом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 xml:space="preserve"> так и телом, непреодолимо-обворожительным как для мужчин, так и для женщин. Англичанин самоуверен на том основании, что он есть гражданин 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благоустроеннейшего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государства в мире и потому, как англичанин, знает всегда, что ему делать нужно, и знает что всё, что он делает как англичанин, 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 xml:space="preserve"> хорошо. Итальянец самоуверен потому, что он взволнован и забывает легко и себя и других. Русский самоуверен именно потому…»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ПОЧЕМУ САМОУВЕРЕН, ПО МНЕНИЮ ТОЛСТОГО Л.Н., РУССКИЙ ЧЕЛОВЕК?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«…потому, что он ничего не знает и знать не хочет, потому что не верит, чтобы можно было вполне знать что-нибудь».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ИСТОЧНИК: Толстой Л.Н. « Война и мир», </w:t>
      </w:r>
      <w:r w:rsidRPr="00FA764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A7643">
        <w:rPr>
          <w:rFonts w:ascii="Times New Roman" w:hAnsi="Times New Roman" w:cs="Times New Roman"/>
          <w:sz w:val="28"/>
          <w:szCs w:val="28"/>
        </w:rPr>
        <w:t xml:space="preserve"> том, </w:t>
      </w:r>
      <w:r w:rsidRPr="00FA76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7643">
        <w:rPr>
          <w:rFonts w:ascii="Times New Roman" w:hAnsi="Times New Roman" w:cs="Times New Roman"/>
          <w:sz w:val="28"/>
          <w:szCs w:val="28"/>
        </w:rPr>
        <w:t xml:space="preserve"> часть, </w:t>
      </w:r>
      <w:r w:rsidRPr="00FA76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A7643">
        <w:rPr>
          <w:rFonts w:ascii="Times New Roman" w:hAnsi="Times New Roman" w:cs="Times New Roman"/>
          <w:sz w:val="28"/>
          <w:szCs w:val="28"/>
        </w:rPr>
        <w:t xml:space="preserve"> глава, стр.43-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44. –М.: «ПРАВДА», 1948.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pStyle w:val="1"/>
        <w:rPr>
          <w:szCs w:val="28"/>
        </w:rPr>
      </w:pPr>
      <w:r w:rsidRPr="00FA7643">
        <w:rPr>
          <w:szCs w:val="28"/>
        </w:rPr>
        <w:t>ВОПРОС 2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«Доктора ездили к Наташе и отдельно, и консилиумами, говорили много по-французски, и по-немецки, и по-латыни, осуждали один другого, прописывали самые разнообразные лекарства от всех им известных болезней; 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 xml:space="preserve"> ни одному из них не приходила в голову та простая мысль, что им не может быть известна та болезнь, которою страдала Наташа, как не может быть известна ни одна болезнь, которой одержим живой человек: ибо каждый живой человек имеет свои особенности и всегда имеет особенную и свою новую, сложную, </w:t>
      </w:r>
      <w:r w:rsidRPr="00FA7643">
        <w:rPr>
          <w:rFonts w:ascii="Times New Roman" w:hAnsi="Times New Roman" w:cs="Times New Roman"/>
          <w:sz w:val="28"/>
          <w:szCs w:val="28"/>
        </w:rPr>
        <w:lastRenderedPageBreak/>
        <w:t xml:space="preserve">неизвестную медицине болезнь, не болезнь лёгких, печени, кожи, сердца, нервов и так далее, записанную в медицине, но болезнь…»  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В ЧЁМ ЗАКЛЮЧАЕТСЯ УНИКАЛЬНОСТЬ БОЛЕЗНИ КАЖДОГО ОТДЕЛЬНОГО ЧЕЛОВЕКА, ПО МНЕНИЮ Л.Н..ТОЛСТОГО?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«…болезнь, состоящую из одного из бесчисленных соединений страданий этих органов».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ИСТОЧНИК: Толстой Л.Н. «Война и мир»,</w:t>
      </w:r>
      <w:r w:rsidRPr="00FA764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A7643">
        <w:rPr>
          <w:rFonts w:ascii="Times New Roman" w:hAnsi="Times New Roman" w:cs="Times New Roman"/>
          <w:sz w:val="28"/>
          <w:szCs w:val="28"/>
        </w:rPr>
        <w:t xml:space="preserve"> том, </w:t>
      </w:r>
      <w:r w:rsidRPr="00FA76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7643">
        <w:rPr>
          <w:rFonts w:ascii="Times New Roman" w:hAnsi="Times New Roman" w:cs="Times New Roman"/>
          <w:sz w:val="28"/>
          <w:szCs w:val="28"/>
        </w:rPr>
        <w:t xml:space="preserve"> часть, </w:t>
      </w:r>
      <w:r w:rsidRPr="00FA7643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FA7643">
        <w:rPr>
          <w:rFonts w:ascii="Times New Roman" w:hAnsi="Times New Roman" w:cs="Times New Roman"/>
          <w:sz w:val="28"/>
          <w:szCs w:val="28"/>
        </w:rPr>
        <w:t xml:space="preserve"> глава, стр.60. М.:«ПРАВДА», 1948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 3.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« Рубашка - обязательный  элемент одежды для игры в Хемингуэев. Для того чтобы правильно играть в эту игру, нужно очень правильно одеться. В одежде должна отсутствовать заметная продуманность. Всё должно быть как бы небрежным, и в то же время… классным. Этой одеждой нужно размывать признаки возраста, а стало быть, поколения. Эта одежда кого угодно должна поставить в тупик по поводу образования, занятий, доходов и социального статуса … того, кто решился играть … в эту странную игру».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ЧТО ЭТО ЗА  ИГРА?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флирт с женщинами.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ИСТОЧНИК: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Гришковец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Евгений «Рубашка», стр. 11.-М.: «ВРЕМЯ»,2004 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 4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Стоят два монаха и, глядя на флаг на башне, спорят: «Ветер дует, и флаг колышется», - говорит один из них. «Нет, - возражает ему другой, - этот флаг колышется, и появляется ветер». Мимо проходит Мастер и замечает…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КАКОЕ ОБЪЯСНЕНИЕ ПРЕДЛОЖИЛ МАСТЕР?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«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Болваны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>, это ваш ум колышется».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ИСТОЧНИК: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Жикаренцев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В. «Жизнь без границ. Нравственный закон», стр.47,  -СПб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>Золотой век», «Диамант», 1999.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 5</w:t>
      </w:r>
    </w:p>
    <w:p w:rsidR="00FA7643" w:rsidRPr="00FA7643" w:rsidRDefault="00FA7643" w:rsidP="00FA7643">
      <w:pPr>
        <w:ind w:left="22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Силён, как лев,</w:t>
      </w:r>
    </w:p>
    <w:p w:rsidR="00FA7643" w:rsidRPr="00FA7643" w:rsidRDefault="00FA7643" w:rsidP="00FA7643">
      <w:pPr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Когда я слаб и нежен.</w:t>
      </w:r>
    </w:p>
    <w:p w:rsidR="00FA7643" w:rsidRPr="00FA7643" w:rsidRDefault="00FA7643" w:rsidP="00FA7643">
      <w:pPr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Я сил набрал,</w:t>
      </w:r>
    </w:p>
    <w:p w:rsidR="00FA7643" w:rsidRPr="00FA7643" w:rsidRDefault="00FA7643" w:rsidP="00FA7643">
      <w:pPr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А он совсем ослаб.</w:t>
      </w:r>
    </w:p>
    <w:p w:rsidR="00FA7643" w:rsidRPr="00FA7643" w:rsidRDefault="00FA7643" w:rsidP="00FA7643">
      <w:pPr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Без дна, как тьма,</w:t>
      </w:r>
    </w:p>
    <w:p w:rsidR="00FA7643" w:rsidRPr="00FA7643" w:rsidRDefault="00FA7643" w:rsidP="00FA7643">
      <w:pPr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И столь же неизбежен.</w:t>
      </w:r>
    </w:p>
    <w:p w:rsidR="00FA7643" w:rsidRPr="00FA7643" w:rsidRDefault="00FA7643" w:rsidP="00FA7643">
      <w:pPr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А может легче быть,</w:t>
      </w:r>
    </w:p>
    <w:p w:rsidR="00FA7643" w:rsidRPr="00FA7643" w:rsidRDefault="00FA7643" w:rsidP="00FA7643">
      <w:pPr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Чем крылья мотылька.</w:t>
      </w:r>
    </w:p>
    <w:p w:rsidR="00FA7643" w:rsidRPr="00FA7643" w:rsidRDefault="00FA7643" w:rsidP="00FA7643">
      <w:pPr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Люблю его со дня рожденья,</w:t>
      </w:r>
    </w:p>
    <w:p w:rsidR="00FA7643" w:rsidRPr="00FA7643" w:rsidRDefault="00FA7643" w:rsidP="00FA7643">
      <w:pPr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С годами, правда, стал мне изменять.</w:t>
      </w:r>
    </w:p>
    <w:p w:rsidR="00FA7643" w:rsidRPr="00FA7643" w:rsidRDefault="00FA7643" w:rsidP="00FA7643">
      <w:pPr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lastRenderedPageBreak/>
        <w:t>И потому приходиться смиренно</w:t>
      </w:r>
    </w:p>
    <w:p w:rsidR="00FA7643" w:rsidRPr="00FA7643" w:rsidRDefault="00FA7643" w:rsidP="00FA7643">
      <w:pPr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 загон отару отправлять.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О ЧЁМ ИДЁТ РЕЧЬ В СТИХОТВОРЕНИИ?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о сне.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ИСТОЧНИК: сочинение автора письма (Побивайло Оксаны).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 6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ЧТО ОБЪЕДИНЯЕТ ЭТИ ЗНАКИ? (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>. приложение).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Эти знаки являются личными отметками художников.</w:t>
      </w:r>
    </w:p>
    <w:p w:rsidR="00FA7643" w:rsidRPr="00FA7643" w:rsidRDefault="00FA7643" w:rsidP="00FA76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Леонардо да Винчи.</w:t>
      </w:r>
    </w:p>
    <w:p w:rsidR="00FA7643" w:rsidRPr="00FA7643" w:rsidRDefault="00FA7643" w:rsidP="00FA76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Альбрехт Дюрер.</w:t>
      </w:r>
    </w:p>
    <w:p w:rsidR="00FA7643" w:rsidRPr="00FA7643" w:rsidRDefault="00FA7643" w:rsidP="00FA76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Антонио Аллегри да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Корреджо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>.</w:t>
      </w:r>
    </w:p>
    <w:p w:rsidR="00FA7643" w:rsidRPr="00FA7643" w:rsidRDefault="00FA7643" w:rsidP="00FA76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Буонаротти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Микеланджело.</w:t>
      </w:r>
    </w:p>
    <w:p w:rsidR="00FA7643" w:rsidRPr="00FA7643" w:rsidRDefault="00FA7643" w:rsidP="00FA76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Антонио Ван Дейк.</w:t>
      </w:r>
    </w:p>
    <w:p w:rsidR="00FA7643" w:rsidRPr="00FA7643" w:rsidRDefault="00FA7643" w:rsidP="00FA76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Джованни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Баттиста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Тьеполо.</w:t>
      </w:r>
    </w:p>
    <w:p w:rsidR="00FA7643" w:rsidRPr="00FA7643" w:rsidRDefault="00FA7643" w:rsidP="00FA76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Джозеф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Маллорд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Уильям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Турнер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>.</w:t>
      </w:r>
    </w:p>
    <w:p w:rsidR="00FA7643" w:rsidRPr="00FA7643" w:rsidRDefault="00FA7643" w:rsidP="00FA76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Габриел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Чарлз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Данте Россетти.</w:t>
      </w:r>
    </w:p>
    <w:p w:rsidR="00FA7643" w:rsidRPr="00FA7643" w:rsidRDefault="00FA7643" w:rsidP="00FA76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Джон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Эверетт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Миллес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>.</w:t>
      </w:r>
    </w:p>
    <w:p w:rsidR="00FA7643" w:rsidRPr="00FA7643" w:rsidRDefault="00FA7643" w:rsidP="00FA76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Анри де Тулуз-Лотрек.</w:t>
      </w:r>
    </w:p>
    <w:p w:rsidR="00FA7643" w:rsidRPr="00FA7643" w:rsidRDefault="00FA7643" w:rsidP="00FA76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Джеймс Жак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Жозеф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Тиссо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>.</w:t>
      </w:r>
    </w:p>
    <w:p w:rsidR="00FA7643" w:rsidRPr="00FA7643" w:rsidRDefault="00FA7643" w:rsidP="00FA76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Джеймс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Эббот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Макнейл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Уистлер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>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ИСТОЧНИК: Энциклопедия знаков и символов, стр.311, стр317// составитель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Фоли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Джон. 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 xml:space="preserve">.: «ВЕЧЕ»,1997.         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 7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 В Японии в 1883 году было издано переложение одной из русских повестей под названием «Удивительные вести из России. Сердце бамбука и думы бабочки».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О КАКОМ КЛАССИЧЕСКОМ ПРОИЗВЕДЕНИИ ИДЁТ РЕЧЬ?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о «Капитанской дочке» А.С.Пушкина.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ИСТОЧНИК: Энциклопедия для детей, Всемирная литература </w:t>
      </w:r>
      <w:r w:rsidRPr="00FA764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A7643">
        <w:rPr>
          <w:rFonts w:ascii="Times New Roman" w:hAnsi="Times New Roman" w:cs="Times New Roman"/>
          <w:sz w:val="28"/>
          <w:szCs w:val="28"/>
        </w:rPr>
        <w:t>-</w:t>
      </w:r>
      <w:r w:rsidRPr="00FA764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FA7643">
        <w:rPr>
          <w:rFonts w:ascii="Times New Roman" w:hAnsi="Times New Roman" w:cs="Times New Roman"/>
          <w:sz w:val="28"/>
          <w:szCs w:val="28"/>
        </w:rPr>
        <w:t xml:space="preserve"> веков, том 15, часть 2,стр.603.-М.:АВАНТА+, 2002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 8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Стихотворение Зинаиды Гиппиус «Тройное», 1927 года.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Тройною бездонностью мир богат.</w:t>
      </w:r>
    </w:p>
    <w:p w:rsidR="00FA7643" w:rsidRPr="00FA7643" w:rsidRDefault="00FA7643" w:rsidP="00FA764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Тройная бездонность дана поэтам.</w:t>
      </w:r>
    </w:p>
    <w:p w:rsidR="00FA7643" w:rsidRPr="00FA7643" w:rsidRDefault="00FA7643" w:rsidP="00FA764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Но разве поэты не говорят</w:t>
      </w:r>
    </w:p>
    <w:p w:rsidR="00FA7643" w:rsidRPr="00FA7643" w:rsidRDefault="00FA7643" w:rsidP="00FA764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Только об этом?</w:t>
      </w:r>
    </w:p>
    <w:p w:rsidR="00FA7643" w:rsidRPr="00FA7643" w:rsidRDefault="00FA7643" w:rsidP="00FA764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Только об этом?</w:t>
      </w:r>
    </w:p>
    <w:p w:rsidR="00FA7643" w:rsidRPr="00FA7643" w:rsidRDefault="00FA7643" w:rsidP="00FA764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7643">
        <w:rPr>
          <w:rFonts w:ascii="Times New Roman" w:hAnsi="Times New Roman" w:cs="Times New Roman"/>
          <w:sz w:val="28"/>
          <w:szCs w:val="28"/>
        </w:rPr>
        <w:t>Тройная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 xml:space="preserve"> правда – и тройной порог.</w:t>
      </w:r>
    </w:p>
    <w:p w:rsidR="00FA7643" w:rsidRPr="00FA7643" w:rsidRDefault="00FA7643" w:rsidP="00FA764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Поэты, этому верному верьте.</w:t>
      </w:r>
    </w:p>
    <w:p w:rsidR="00FA7643" w:rsidRPr="00FA7643" w:rsidRDefault="00FA7643" w:rsidP="00FA764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Только об этом думает Бог:</w:t>
      </w:r>
    </w:p>
    <w:p w:rsidR="00FA7643" w:rsidRPr="00FA7643" w:rsidRDefault="00FA7643" w:rsidP="00FA7643">
      <w:pPr>
        <w:ind w:left="2268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ВОПРОС: О ЧЁМ ГОВОРЯТ 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>ПОЭТЫ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 xml:space="preserve"> И ДУМАЕТ БОГ?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О человеке.</w:t>
      </w:r>
    </w:p>
    <w:p w:rsidR="00FA7643" w:rsidRPr="00FA7643" w:rsidRDefault="00FA7643" w:rsidP="00FA7643">
      <w:pPr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               Любви.</w:t>
      </w:r>
    </w:p>
    <w:p w:rsidR="00FA7643" w:rsidRPr="00FA7643" w:rsidRDefault="00FA7643" w:rsidP="00FA7643">
      <w:pPr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               И смерти.</w:t>
      </w:r>
    </w:p>
    <w:p w:rsidR="00FA7643" w:rsidRPr="00FA7643" w:rsidRDefault="00FA7643" w:rsidP="00FA7643">
      <w:pPr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ИСТОЧНИК: Зинаида Гиппиус</w:t>
      </w:r>
    </w:p>
    <w:p w:rsidR="00FA7643" w:rsidRPr="00FA7643" w:rsidRDefault="00FA7643" w:rsidP="00FA7643">
      <w:pPr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 9</w:t>
      </w:r>
    </w:p>
    <w:p w:rsidR="00FA7643" w:rsidRPr="00FA7643" w:rsidRDefault="00FA7643" w:rsidP="00FA7643">
      <w:pPr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pStyle w:val="a3"/>
        <w:jc w:val="both"/>
        <w:rPr>
          <w:szCs w:val="28"/>
        </w:rPr>
      </w:pPr>
      <w:r w:rsidRPr="00FA7643">
        <w:rPr>
          <w:szCs w:val="28"/>
        </w:rPr>
        <w:t>В романе «Ночной дозор» современного фантаста Сергея Лукьяненко читаем: «Тёмный маг может исцелять, Светлый маг может убивать».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В ЧЁМ ЖЕ ТОГДА, ПО МНЕНИЮ ЛУКЬЯНЕНКО, ОТЛИЧИЕ МЕЖДУ СВЕТОМ И ТЬМОЙ?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«Если ты думаешь в первую очередь о себе, о своих интересах – твоя дорога во Тьме. Если думаешь о других – к Свету».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lastRenderedPageBreak/>
        <w:t>ИСТОЧНИК: Лукьяненко Сергей «Ночной дозор», стр. 194.-М.: «Изд-во АСТ», 2004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 10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Японский писатель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Акутагава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Рюноскэ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 родился 1 марта 1892 года, что по дальневосточному календарю соответствовало дню дракона, месяцу дракона, году дракона.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ГДЕ ЕЩЁ В СУДЬБЕ ПИСАТЕЛЯ ПОВТОРЯЕТСЯ СИМВОЛ ДРАКОНА?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в имени, иероглиф «РЮ» означает «дракон».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ИСТОЧНИК: Энциклопедия для детей. Всемирная литература </w:t>
      </w:r>
      <w:r w:rsidRPr="00FA764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A7643">
        <w:rPr>
          <w:rFonts w:ascii="Times New Roman" w:hAnsi="Times New Roman" w:cs="Times New Roman"/>
          <w:sz w:val="28"/>
          <w:szCs w:val="28"/>
        </w:rPr>
        <w:t>-</w:t>
      </w:r>
      <w:r w:rsidRPr="00FA764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FA7643">
        <w:rPr>
          <w:rFonts w:ascii="Times New Roman" w:hAnsi="Times New Roman" w:cs="Times New Roman"/>
          <w:sz w:val="28"/>
          <w:szCs w:val="28"/>
        </w:rPr>
        <w:t xml:space="preserve"> века, т.15,ч.2,стр.608.-М.:АВАНТА+, 2002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 11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Японская пословица гласит: «Опавшие цветы не возвращаются на ветви, разбитое зеркало ничего не отражает».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О КОМ ИДЁТ РЕЧЬ В ПОСЛОВИЦЕ?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о разошедшихся супругах.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ИСТОЧНИК: Мудрое слово востока. Пословицы и поговорки, стр.593.-М.: «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>», 1996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 12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>. приложение)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Знатокам демонстрируют репродукцию картины Питера Брейгеля Старшего «Нидерландские пословицы» без названия. Через минуту нужно угадать название, опираясь на сюжет картины.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Несколько нидерландских пословиц, изображённых на репродукции:</w:t>
      </w:r>
    </w:p>
    <w:p w:rsidR="00FA7643" w:rsidRPr="00FA7643" w:rsidRDefault="00FA7643" w:rsidP="00FA7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большие рыбы поедают малых;</w:t>
      </w:r>
    </w:p>
    <w:p w:rsidR="00FA7643" w:rsidRPr="00FA7643" w:rsidRDefault="00FA7643" w:rsidP="00FA7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две собаки, грызущие одну кость, редко достигают согласия;</w:t>
      </w:r>
    </w:p>
    <w:p w:rsidR="00FA7643" w:rsidRPr="00FA7643" w:rsidRDefault="00FA7643" w:rsidP="00FA7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дом в трещинах;</w:t>
      </w:r>
    </w:p>
    <w:p w:rsidR="00FA7643" w:rsidRPr="00FA7643" w:rsidRDefault="00FA7643" w:rsidP="00FA7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кому суждено быть повешенным, тот не утонет;</w:t>
      </w:r>
    </w:p>
    <w:p w:rsidR="00FA7643" w:rsidRPr="00FA7643" w:rsidRDefault="00FA7643" w:rsidP="00FA7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лепёшки растут на крыше;</w:t>
      </w:r>
    </w:p>
    <w:p w:rsidR="00FA7643" w:rsidRPr="00FA7643" w:rsidRDefault="00FA7643" w:rsidP="00FA7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он бросает розы свиньям;</w:t>
      </w:r>
    </w:p>
    <w:p w:rsidR="00FA7643" w:rsidRPr="00FA7643" w:rsidRDefault="00FA7643" w:rsidP="00FA7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он бьётся головой о стену;</w:t>
      </w:r>
    </w:p>
    <w:p w:rsidR="00FA7643" w:rsidRPr="00FA7643" w:rsidRDefault="00FA7643" w:rsidP="00FA7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он навешивает Господу фальшивую бороду;</w:t>
      </w:r>
    </w:p>
    <w:p w:rsidR="00FA7643" w:rsidRPr="00FA7643" w:rsidRDefault="00FA7643" w:rsidP="00FA7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>накрыла его синим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 xml:space="preserve"> плащом;</w:t>
      </w:r>
    </w:p>
    <w:p w:rsidR="00FA7643" w:rsidRPr="00FA7643" w:rsidRDefault="00FA7643" w:rsidP="00FA7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сам заварил кашу – сам и 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>расхлёбывай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>;</w:t>
      </w:r>
    </w:p>
    <w:p w:rsidR="00FA7643" w:rsidRPr="00FA7643" w:rsidRDefault="00FA7643" w:rsidP="00FA7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он развеял всё по ветру;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ИСТОЧНИК: Уроки литературы №10-2004/ приложение к журналу «Литература в школе», стр.7.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lastRenderedPageBreak/>
        <w:t>ВОПРОС 13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«Это – он, двухслойный, трёхслойный, не дающийся в руки, как отражение на воде. 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 xml:space="preserve">Он, никогда ничего не утверждающий, не дающий клятв и не осуждающий, отменяющий только что сказанное, перетекающий из одного невидимого сосуда в другой, едва заметный глазу; это он, прихотливо, как дым, меняющий своё направление, упорно и постоянно превращающийся, словно по законам некой химической реакции, про которую мы все забываем, хотели бы забыть». </w:t>
      </w:r>
      <w:proofErr w:type="gramEnd"/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О КАКОМ РУССКОМ ПИСАТЕЛЕ ТАК ПИШЕТ ТАТЬЯНА ТОЛСТАЯ?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об А.П. Чехове.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ИСТОЧНИК: Толстая Татьяна «Изюм». Избранное, стр.30.- М.: Подкова, ЭКСМО, 2002</w:t>
      </w: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 14</w:t>
      </w:r>
    </w:p>
    <w:p w:rsidR="00FA7643" w:rsidRPr="00FA7643" w:rsidRDefault="00FA7643" w:rsidP="00FA7643">
      <w:pPr>
        <w:pStyle w:val="1"/>
        <w:ind w:firstLine="0"/>
        <w:rPr>
          <w:szCs w:val="28"/>
        </w:rPr>
      </w:pPr>
      <w:r w:rsidRPr="00FA7643">
        <w:rPr>
          <w:szCs w:val="28"/>
        </w:rPr>
        <w:t>В</w:t>
      </w:r>
    </w:p>
    <w:p w:rsidR="00FA7643" w:rsidRPr="00FA7643" w:rsidRDefault="00FA7643" w:rsidP="00FA764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A7643">
        <w:rPr>
          <w:rFonts w:ascii="Times New Roman" w:eastAsia="Times New Roman" w:hAnsi="Times New Roman" w:cs="Times New Roman"/>
          <w:sz w:val="28"/>
          <w:szCs w:val="28"/>
        </w:rPr>
        <w:t xml:space="preserve">В повести </w:t>
      </w:r>
      <w:proofErr w:type="spellStart"/>
      <w:r w:rsidRPr="00FA7643">
        <w:rPr>
          <w:rFonts w:ascii="Times New Roman" w:eastAsia="Times New Roman" w:hAnsi="Times New Roman" w:cs="Times New Roman"/>
          <w:sz w:val="28"/>
          <w:szCs w:val="28"/>
        </w:rPr>
        <w:t>Габриэля</w:t>
      </w:r>
      <w:proofErr w:type="spellEnd"/>
      <w:r w:rsidRPr="00FA7643">
        <w:rPr>
          <w:rFonts w:ascii="Times New Roman" w:eastAsia="Times New Roman" w:hAnsi="Times New Roman" w:cs="Times New Roman"/>
          <w:sz w:val="28"/>
          <w:szCs w:val="28"/>
        </w:rPr>
        <w:t xml:space="preserve"> Гарсиа Маркеса «Полковнику никто не пишет» читаем: «В начале восьмого на башне зазвонили </w:t>
      </w:r>
      <w:proofErr w:type="gramStart"/>
      <w:r w:rsidRPr="00FA7643">
        <w:rPr>
          <w:rFonts w:ascii="Times New Roman" w:eastAsia="Times New Roman" w:hAnsi="Times New Roman" w:cs="Times New Roman"/>
          <w:sz w:val="28"/>
          <w:szCs w:val="28"/>
        </w:rPr>
        <w:t>колокола</w:t>
      </w:r>
      <w:proofErr w:type="gramEnd"/>
      <w:r w:rsidRPr="00FA7643">
        <w:rPr>
          <w:rFonts w:ascii="Times New Roman" w:eastAsia="Times New Roman" w:hAnsi="Times New Roman" w:cs="Times New Roman"/>
          <w:sz w:val="28"/>
          <w:szCs w:val="28"/>
        </w:rPr>
        <w:t xml:space="preserve"> &lt;…&gt; Жена полковника насчитала двенадцать ударов.</w:t>
      </w:r>
    </w:p>
    <w:p w:rsidR="00FA7643" w:rsidRPr="00FA7643" w:rsidRDefault="00FA7643" w:rsidP="00FA76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643">
        <w:rPr>
          <w:rFonts w:ascii="Times New Roman" w:eastAsia="Times New Roman" w:hAnsi="Times New Roman" w:cs="Times New Roman"/>
          <w:sz w:val="28"/>
          <w:szCs w:val="28"/>
        </w:rPr>
        <w:t>Вредная для всех, – сказала она. &lt;…&gt;  – Мир погряз в разврате».</w:t>
      </w:r>
    </w:p>
    <w:p w:rsidR="00FA7643" w:rsidRPr="00FA7643" w:rsidRDefault="00FA7643" w:rsidP="00FA7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rPr>
          <w:rFonts w:ascii="Times New Roman" w:eastAsia="Times New Roman" w:hAnsi="Times New Roman" w:cs="Times New Roman"/>
          <w:sz w:val="28"/>
          <w:szCs w:val="28"/>
        </w:rPr>
      </w:pPr>
      <w:r w:rsidRPr="00FA7643">
        <w:rPr>
          <w:rFonts w:ascii="Times New Roman" w:eastAsia="Times New Roman" w:hAnsi="Times New Roman" w:cs="Times New Roman"/>
          <w:sz w:val="28"/>
          <w:szCs w:val="28"/>
        </w:rPr>
        <w:t>ВОПРОС: О чём оповестили колокола население города?</w:t>
      </w:r>
    </w:p>
    <w:p w:rsidR="00FA7643" w:rsidRPr="00FA7643" w:rsidRDefault="00FA7643" w:rsidP="00FA7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rPr>
          <w:rFonts w:ascii="Times New Roman" w:eastAsia="Times New Roman" w:hAnsi="Times New Roman" w:cs="Times New Roman"/>
          <w:sz w:val="28"/>
          <w:szCs w:val="28"/>
        </w:rPr>
      </w:pPr>
      <w:r w:rsidRPr="00FA7643">
        <w:rPr>
          <w:rFonts w:ascii="Times New Roman" w:eastAsia="Times New Roman" w:hAnsi="Times New Roman" w:cs="Times New Roman"/>
          <w:sz w:val="28"/>
          <w:szCs w:val="28"/>
        </w:rPr>
        <w:t xml:space="preserve">ОТВЕТ: «Отец </w:t>
      </w:r>
      <w:proofErr w:type="spellStart"/>
      <w:r w:rsidRPr="00FA7643">
        <w:rPr>
          <w:rFonts w:ascii="Times New Roman" w:eastAsia="Times New Roman" w:hAnsi="Times New Roman" w:cs="Times New Roman"/>
          <w:sz w:val="28"/>
          <w:szCs w:val="28"/>
        </w:rPr>
        <w:t>Анхель</w:t>
      </w:r>
      <w:proofErr w:type="spellEnd"/>
      <w:r w:rsidRPr="00FA7643">
        <w:rPr>
          <w:rFonts w:ascii="Times New Roman" w:eastAsia="Times New Roman" w:hAnsi="Times New Roman" w:cs="Times New Roman"/>
          <w:sz w:val="28"/>
          <w:szCs w:val="28"/>
        </w:rPr>
        <w:t>, получавший по почте аннотированный указатель, пользовался колоколами, чтобы оповещать паству о нравственном уровне фильмов».</w:t>
      </w:r>
    </w:p>
    <w:p w:rsidR="00FA7643" w:rsidRPr="00FA7643" w:rsidRDefault="00FA7643" w:rsidP="00FA7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rPr>
          <w:rFonts w:ascii="Times New Roman" w:eastAsia="Times New Roman" w:hAnsi="Times New Roman" w:cs="Times New Roman"/>
          <w:sz w:val="28"/>
          <w:szCs w:val="28"/>
        </w:rPr>
      </w:pPr>
      <w:r w:rsidRPr="00FA7643">
        <w:rPr>
          <w:rFonts w:ascii="Times New Roman" w:eastAsia="Times New Roman" w:hAnsi="Times New Roman" w:cs="Times New Roman"/>
          <w:sz w:val="28"/>
          <w:szCs w:val="28"/>
        </w:rPr>
        <w:t xml:space="preserve">ИСТОЧНИК: Маркес </w:t>
      </w:r>
      <w:proofErr w:type="spellStart"/>
      <w:r w:rsidRPr="00FA7643">
        <w:rPr>
          <w:rFonts w:ascii="Times New Roman" w:eastAsia="Times New Roman" w:hAnsi="Times New Roman" w:cs="Times New Roman"/>
          <w:sz w:val="28"/>
          <w:szCs w:val="28"/>
        </w:rPr>
        <w:t>Габриэль</w:t>
      </w:r>
      <w:proofErr w:type="spellEnd"/>
      <w:r w:rsidRPr="00FA7643">
        <w:rPr>
          <w:rFonts w:ascii="Times New Roman" w:eastAsia="Times New Roman" w:hAnsi="Times New Roman" w:cs="Times New Roman"/>
          <w:sz w:val="28"/>
          <w:szCs w:val="28"/>
        </w:rPr>
        <w:t xml:space="preserve"> Гарсиа Полковнику никто не пишет. Сто лет одиночества,  с. 15. – М: «Художественная литература», 1989 </w:t>
      </w:r>
    </w:p>
    <w:p w:rsidR="00FA7643" w:rsidRPr="00FA7643" w:rsidRDefault="00FA7643" w:rsidP="00FA7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rPr>
          <w:rFonts w:ascii="Times New Roman" w:hAnsi="Times New Roman" w:cs="Times New Roman"/>
          <w:bCs/>
          <w:sz w:val="28"/>
          <w:szCs w:val="28"/>
        </w:rPr>
      </w:pPr>
      <w:r w:rsidRPr="00FA7643">
        <w:rPr>
          <w:rFonts w:ascii="Times New Roman" w:hAnsi="Times New Roman" w:cs="Times New Roman"/>
          <w:bCs/>
          <w:sz w:val="28"/>
          <w:szCs w:val="28"/>
        </w:rPr>
        <w:t>Вопрос 15</w:t>
      </w:r>
    </w:p>
    <w:p w:rsidR="00FA7643" w:rsidRPr="00FA7643" w:rsidRDefault="00FA7643" w:rsidP="00FA764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7643" w:rsidRPr="00FA7643" w:rsidRDefault="00FA7643" w:rsidP="00FA764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A7643">
        <w:rPr>
          <w:rFonts w:ascii="Times New Roman" w:eastAsia="Times New Roman" w:hAnsi="Times New Roman" w:cs="Times New Roman"/>
          <w:sz w:val="28"/>
          <w:szCs w:val="28"/>
        </w:rPr>
        <w:t xml:space="preserve">Китайцы верили, что через </w:t>
      </w:r>
      <w:proofErr w:type="spellStart"/>
      <w:r w:rsidRPr="00FA7643">
        <w:rPr>
          <w:rFonts w:ascii="Times New Roman" w:eastAsia="Times New Roman" w:hAnsi="Times New Roman" w:cs="Times New Roman"/>
          <w:sz w:val="28"/>
          <w:szCs w:val="28"/>
        </w:rPr>
        <w:t>музицирование</w:t>
      </w:r>
      <w:proofErr w:type="spellEnd"/>
      <w:r w:rsidRPr="00FA7643">
        <w:rPr>
          <w:rFonts w:ascii="Times New Roman" w:eastAsia="Times New Roman" w:hAnsi="Times New Roman" w:cs="Times New Roman"/>
          <w:sz w:val="28"/>
          <w:szCs w:val="28"/>
        </w:rPr>
        <w:t xml:space="preserve"> к гармонии можно привести всё и говорили так: «… тот, кто разбирается в голосах, тем самым познает звук; тот, кто разбирается в звуках, тем самым познаёт музыку; тот, кто разбирается в музыке, тем самым познаёт…»</w:t>
      </w:r>
    </w:p>
    <w:p w:rsidR="00FA7643" w:rsidRPr="00FA7643" w:rsidRDefault="00FA7643" w:rsidP="00FA7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rPr>
          <w:rFonts w:ascii="Times New Roman" w:eastAsia="Times New Roman" w:hAnsi="Times New Roman" w:cs="Times New Roman"/>
          <w:sz w:val="28"/>
          <w:szCs w:val="28"/>
        </w:rPr>
      </w:pPr>
      <w:r w:rsidRPr="00FA7643">
        <w:rPr>
          <w:rFonts w:ascii="Times New Roman" w:eastAsia="Times New Roman" w:hAnsi="Times New Roman" w:cs="Times New Roman"/>
          <w:sz w:val="28"/>
          <w:szCs w:val="28"/>
        </w:rPr>
        <w:t>ВОПРОС: Что?</w:t>
      </w:r>
    </w:p>
    <w:p w:rsidR="00FA7643" w:rsidRPr="00FA7643" w:rsidRDefault="00FA7643" w:rsidP="00FA7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rPr>
          <w:rFonts w:ascii="Times New Roman" w:eastAsia="Times New Roman" w:hAnsi="Times New Roman" w:cs="Times New Roman"/>
          <w:sz w:val="28"/>
          <w:szCs w:val="28"/>
        </w:rPr>
      </w:pPr>
      <w:r w:rsidRPr="00FA7643">
        <w:rPr>
          <w:rFonts w:ascii="Times New Roman" w:eastAsia="Times New Roman" w:hAnsi="Times New Roman" w:cs="Times New Roman"/>
          <w:sz w:val="28"/>
          <w:szCs w:val="28"/>
        </w:rPr>
        <w:t>ОТВЕТ: «способы управления государством».</w:t>
      </w:r>
    </w:p>
    <w:p w:rsidR="00FA7643" w:rsidRPr="00FA7643" w:rsidRDefault="00FA7643" w:rsidP="00FA76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eastAsia="Times New Roman" w:hAnsi="Times New Roman" w:cs="Times New Roman"/>
          <w:sz w:val="28"/>
          <w:szCs w:val="28"/>
        </w:rPr>
        <w:t>ИСТОЧНИК: Кравцова М. История культуры Китая, с. 125. – М.: Издательство «Лань», 1999</w:t>
      </w:r>
    </w:p>
    <w:p w:rsidR="00FA7643" w:rsidRPr="00FA7643" w:rsidRDefault="00FA7643" w:rsidP="00FA764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pStyle w:val="a3"/>
        <w:spacing w:line="360" w:lineRule="auto"/>
        <w:ind w:firstLine="720"/>
        <w:jc w:val="both"/>
        <w:rPr>
          <w:bCs/>
          <w:szCs w:val="28"/>
        </w:rPr>
      </w:pPr>
      <w:r w:rsidRPr="00FA7643">
        <w:rPr>
          <w:bCs/>
          <w:szCs w:val="28"/>
        </w:rPr>
        <w:t>Вопрос  16</w:t>
      </w:r>
    </w:p>
    <w:p w:rsidR="00FA7643" w:rsidRPr="00FA7643" w:rsidRDefault="00FA7643" w:rsidP="00FA7643">
      <w:pPr>
        <w:pStyle w:val="a3"/>
        <w:spacing w:line="360" w:lineRule="auto"/>
        <w:ind w:firstLine="720"/>
        <w:jc w:val="both"/>
        <w:rPr>
          <w:szCs w:val="28"/>
        </w:rPr>
      </w:pPr>
      <w:r w:rsidRPr="00FA7643">
        <w:rPr>
          <w:szCs w:val="28"/>
        </w:rPr>
        <w:t>В последнем сборнике рассказов современной писательницы Людмилы Улицкой читаем: «Вот они сидят втроём и беседуют: Христос, Будда и Георгий Михайлович Гинзбург. А, собственно, о чём им говорить? Они сидят и…»</w:t>
      </w:r>
    </w:p>
    <w:p w:rsidR="00FA7643" w:rsidRPr="00FA7643" w:rsidRDefault="00FA7643" w:rsidP="00FA76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чем заняты эти мудрецы?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улыбаются.</w:t>
      </w:r>
    </w:p>
    <w:p w:rsidR="00FA7643" w:rsidRPr="00FA7643" w:rsidRDefault="00FA7643" w:rsidP="00FA76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ИСТОЧНИК: Людмила Улицкая. Люди нашего царя. С. 347. – М.: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>, 2005.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7643" w:rsidRPr="00FA7643" w:rsidRDefault="00FA7643" w:rsidP="00FA7643">
      <w:pPr>
        <w:pStyle w:val="1"/>
        <w:spacing w:line="360" w:lineRule="auto"/>
        <w:rPr>
          <w:szCs w:val="28"/>
        </w:rPr>
      </w:pPr>
      <w:r w:rsidRPr="00FA7643">
        <w:rPr>
          <w:szCs w:val="28"/>
        </w:rPr>
        <w:t>Вопрос  17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У пушту есть такая пословица: хочешь испортить сад – посади в нём сливу.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почему слива портит сад?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ОТВЕТ: прохожие будут рвать.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ИСТОЧНИК: Мудрое слово Востока. С. 386. – М.: «РИПОЛ КЛАССИК», «РИПОЛ», 1996. – 608 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>.</w:t>
      </w:r>
    </w:p>
    <w:p w:rsidR="00FA7643" w:rsidRPr="00FA7643" w:rsidRDefault="00FA7643" w:rsidP="00FA7643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  18</w:t>
      </w:r>
    </w:p>
    <w:p w:rsidR="00FA7643" w:rsidRPr="00FA7643" w:rsidRDefault="00FA7643" w:rsidP="00FA764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У Хорхе Луиса Борхеса читаем: «…и Господь сказал ей, спящей: «Ты живёшь в клетке и умрёшь в ней, дабы один ведомый мне человек заприметил тебя, навсегда запомнил и запечатлел твой облик и своё представление о тебе в поэме, место которой в сцеплении времён закреплено навечно. Тебя гнетёт неволя, но слово о тебе прозвучит в поэме»».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ВОПРОС: Через минуту прочтите первые строки этой поэмы.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lastRenderedPageBreak/>
        <w:t xml:space="preserve">ОТВЕТ: Земную 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>жизнь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 xml:space="preserve"> пройдя до половины, 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                  Я очутился в сумрачном лесу…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>КОММЕНТАРИЙ: И у Борхеса, и у Данте речь идёт о рыси.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                 И вот, внизу крутого косогора,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                 Проворная и вьющаяся рысь,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                 Вся в ярких пятнах пёстрого узора.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Борхес Х. Л. </w:t>
      </w:r>
      <w:r w:rsidRPr="00FA7643">
        <w:rPr>
          <w:rFonts w:ascii="Times New Roman" w:hAnsi="Times New Roman" w:cs="Times New Roman"/>
          <w:sz w:val="28"/>
          <w:szCs w:val="28"/>
          <w:lang w:val="en-US"/>
        </w:rPr>
        <w:t>Inferno</w:t>
      </w:r>
      <w:r w:rsidRPr="00FA7643">
        <w:rPr>
          <w:rFonts w:ascii="Times New Roman" w:hAnsi="Times New Roman" w:cs="Times New Roman"/>
          <w:sz w:val="28"/>
          <w:szCs w:val="28"/>
        </w:rPr>
        <w:t xml:space="preserve">, 1 , 32. С. 364 // Коллекция: 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 xml:space="preserve">Рассказы; Эссе; Стихотворения: пер. с исп. / Сост., вступ. ст. Вс.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Багно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 xml:space="preserve"> – СПб.:  -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Северо-Запад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, 1992. – 639 </w:t>
      </w:r>
      <w:proofErr w:type="gramStart"/>
      <w:r w:rsidRPr="00FA76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76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7643" w:rsidRPr="00FA7643" w:rsidRDefault="00FA7643" w:rsidP="00FA76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643">
        <w:rPr>
          <w:rFonts w:ascii="Times New Roman" w:hAnsi="Times New Roman" w:cs="Times New Roman"/>
          <w:sz w:val="28"/>
          <w:szCs w:val="28"/>
        </w:rPr>
        <w:t xml:space="preserve">Данте Алигьери. Божественная комедия: Пер. с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итал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 xml:space="preserve">. И примеч. М. Лозинского. С. 5 – 6 . – М.: </w:t>
      </w:r>
      <w:proofErr w:type="spellStart"/>
      <w:r w:rsidRPr="00FA7643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FA7643">
        <w:rPr>
          <w:rFonts w:ascii="Times New Roman" w:hAnsi="Times New Roman" w:cs="Times New Roman"/>
          <w:sz w:val="28"/>
          <w:szCs w:val="28"/>
        </w:rPr>
        <w:t>. рабочий, 1986. – 576с.</w:t>
      </w:r>
    </w:p>
    <w:p w:rsidR="00FA7643" w:rsidRPr="00FA7643" w:rsidRDefault="00FA7643" w:rsidP="00FA7643">
      <w:pPr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643" w:rsidRPr="00FA7643" w:rsidRDefault="00FA7643" w:rsidP="00FA7643">
      <w:pPr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282B" w:rsidRPr="00FA7643" w:rsidRDefault="00BA282B">
      <w:pPr>
        <w:rPr>
          <w:rFonts w:ascii="Times New Roman" w:hAnsi="Times New Roman" w:cs="Times New Roman"/>
          <w:sz w:val="28"/>
          <w:szCs w:val="28"/>
        </w:rPr>
      </w:pPr>
    </w:p>
    <w:sectPr w:rsidR="00BA282B" w:rsidRPr="00FA7643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622EE"/>
    <w:multiLevelType w:val="hybridMultilevel"/>
    <w:tmpl w:val="79481F30"/>
    <w:lvl w:ilvl="0" w:tplc="DF903FD6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4F7B77F5"/>
    <w:multiLevelType w:val="singleLevel"/>
    <w:tmpl w:val="84346140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>
    <w:nsid w:val="7BF002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643"/>
    <w:rsid w:val="00BA282B"/>
    <w:rsid w:val="00FA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7643"/>
    <w:pPr>
      <w:keepNext/>
      <w:spacing w:after="0" w:line="240" w:lineRule="auto"/>
      <w:ind w:left="-1985" w:firstLine="1985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6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64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rsid w:val="00FA76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A7643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A7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 Indent"/>
    <w:basedOn w:val="a"/>
    <w:link w:val="a6"/>
    <w:uiPriority w:val="99"/>
    <w:semiHidden/>
    <w:unhideWhenUsed/>
    <w:rsid w:val="00FA764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A7643"/>
  </w:style>
  <w:style w:type="paragraph" w:styleId="21">
    <w:name w:val="Body Text Indent 2"/>
    <w:basedOn w:val="a"/>
    <w:link w:val="22"/>
    <w:uiPriority w:val="99"/>
    <w:unhideWhenUsed/>
    <w:rsid w:val="00FA76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A76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1428</Words>
  <Characters>8142</Characters>
  <Application>Microsoft Office Word</Application>
  <DocSecurity>0</DocSecurity>
  <Lines>67</Lines>
  <Paragraphs>19</Paragraphs>
  <ScaleCrop>false</ScaleCrop>
  <Company>Microsoft</Company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2015-01-06T10:12:00Z</dcterms:created>
  <dcterms:modified xsi:type="dcterms:W3CDTF">2015-01-06T10:17:00Z</dcterms:modified>
</cp:coreProperties>
</file>